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EED79" w14:textId="77777777" w:rsidR="00800090" w:rsidRDefault="00800090">
      <w:pPr>
        <w:spacing w:after="0" w:line="17" w:lineRule="auto"/>
      </w:pPr>
    </w:p>
    <w:p w14:paraId="21891027" w14:textId="77777777" w:rsidR="00800090" w:rsidRDefault="00800090">
      <w:pPr>
        <w:spacing w:after="0" w:line="17" w:lineRule="auto"/>
      </w:pPr>
    </w:p>
    <w:p w14:paraId="223D6FCD" w14:textId="77777777" w:rsidR="00800090" w:rsidRDefault="00800090">
      <w:pPr>
        <w:spacing w:after="0" w:line="17" w:lineRule="auto"/>
      </w:pPr>
    </w:p>
    <w:p w14:paraId="29F6D7D4" w14:textId="77777777" w:rsidR="00800090" w:rsidRDefault="00800090">
      <w:pPr>
        <w:spacing w:after="0" w:line="17" w:lineRule="auto"/>
      </w:pPr>
    </w:p>
    <w:p w14:paraId="7DC29702" w14:textId="77777777" w:rsidR="00800090" w:rsidRDefault="00800090">
      <w:pPr>
        <w:spacing w:after="0" w:line="17" w:lineRule="auto"/>
        <w:rPr>
          <w:color w:val="CC0000"/>
        </w:rPr>
      </w:pPr>
    </w:p>
    <w:p w14:paraId="2D28345E" w14:textId="77777777" w:rsidR="00800090" w:rsidRDefault="00800090">
      <w:pPr>
        <w:spacing w:after="0" w:line="17" w:lineRule="auto"/>
        <w:rPr>
          <w:color w:val="CC0000"/>
        </w:rPr>
      </w:pPr>
    </w:p>
    <w:p w14:paraId="7A6DD1BD" w14:textId="77777777" w:rsidR="00800090" w:rsidRDefault="00800090">
      <w:pPr>
        <w:spacing w:after="0" w:line="17" w:lineRule="auto"/>
        <w:rPr>
          <w:color w:val="CC0000"/>
        </w:rPr>
      </w:pPr>
    </w:p>
    <w:p w14:paraId="62142676" w14:textId="77777777" w:rsidR="00800090" w:rsidRDefault="00800090">
      <w:pPr>
        <w:spacing w:after="0" w:line="17" w:lineRule="auto"/>
        <w:rPr>
          <w:color w:val="CC0000"/>
        </w:rPr>
      </w:pPr>
    </w:p>
    <w:p w14:paraId="3A145ECD" w14:textId="77777777" w:rsidR="00800090" w:rsidRDefault="00800090">
      <w:pPr>
        <w:spacing w:after="0" w:line="17" w:lineRule="auto"/>
        <w:rPr>
          <w:color w:val="CC0000"/>
        </w:rPr>
      </w:pPr>
    </w:p>
    <w:p w14:paraId="3A85A176" w14:textId="77777777" w:rsidR="00800090" w:rsidRDefault="00800090">
      <w:pPr>
        <w:spacing w:after="0" w:line="17" w:lineRule="auto"/>
        <w:rPr>
          <w:color w:val="CC0000"/>
        </w:rPr>
      </w:pPr>
    </w:p>
    <w:p w14:paraId="338FEE2E" w14:textId="77777777" w:rsidR="00800090" w:rsidRDefault="00800090">
      <w:pPr>
        <w:spacing w:after="0" w:line="17" w:lineRule="auto"/>
        <w:rPr>
          <w:color w:val="CC0000"/>
        </w:rPr>
      </w:pPr>
    </w:p>
    <w:p w14:paraId="33B12B09" w14:textId="77777777" w:rsidR="00800090" w:rsidRDefault="00800090">
      <w:pPr>
        <w:spacing w:after="0" w:line="17" w:lineRule="auto"/>
        <w:rPr>
          <w:color w:val="CC0000"/>
        </w:rPr>
      </w:pPr>
    </w:p>
    <w:p w14:paraId="2ECCC752" w14:textId="77777777" w:rsidR="00800090" w:rsidRDefault="00800090">
      <w:pPr>
        <w:spacing w:after="0" w:line="17" w:lineRule="auto"/>
        <w:rPr>
          <w:color w:val="CC0000"/>
        </w:rPr>
      </w:pPr>
    </w:p>
    <w:tbl>
      <w:tblPr>
        <w:tblStyle w:val="a5"/>
        <w:tblW w:w="10348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1687"/>
        <w:gridCol w:w="6110"/>
        <w:gridCol w:w="2551"/>
      </w:tblGrid>
      <w:tr w:rsidR="00800090" w14:paraId="3C9EE8C3" w14:textId="77777777">
        <w:trPr>
          <w:trHeight w:val="1389"/>
        </w:trPr>
        <w:tc>
          <w:tcPr>
            <w:tcW w:w="1687" w:type="dxa"/>
          </w:tcPr>
          <w:p w14:paraId="01076079" w14:textId="77777777" w:rsidR="00800090" w:rsidRDefault="00000000">
            <w:pPr>
              <w:rPr>
                <w:color w:val="CC0000"/>
              </w:rPr>
            </w:pPr>
            <w:r>
              <w:rPr>
                <w:noProof/>
                <w:color w:val="CC0000"/>
              </w:rPr>
              <w:drawing>
                <wp:inline distT="0" distB="0" distL="0" distR="0" wp14:anchorId="43CABF36" wp14:editId="54164A6A">
                  <wp:extent cx="861059" cy="861059"/>
                  <wp:effectExtent l="0" t="0" r="0" b="0"/>
                  <wp:docPr id="6" name="image3.png" descr="png_big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png_big2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59" cy="8610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0" w:type="dxa"/>
          </w:tcPr>
          <w:p w14:paraId="130CA09B" w14:textId="77777777" w:rsidR="00800090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ООО «МТК»</w:t>
            </w:r>
          </w:p>
          <w:p w14:paraId="667A18F3" w14:textId="77777777" w:rsidR="00800090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ОГРН: 1145032008186, ИНН: 5032284523, КПП: 503201001, ОКПО: 34867503; </w:t>
            </w:r>
          </w:p>
          <w:p w14:paraId="751C01EC" w14:textId="77777777" w:rsidR="00800090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40702810540000003852; К/с 30101810400000000225; </w:t>
            </w:r>
          </w:p>
          <w:p w14:paraId="4E82A296" w14:textId="77777777" w:rsidR="00800090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ПАО Сбербанк г. Москва БИК 044525225. </w:t>
            </w:r>
          </w:p>
          <w:p w14:paraId="04A4250B" w14:textId="77777777" w:rsidR="00800090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адрес: 143080, Московская область, г. Одинцово, пгт. Лесной Городок, ул. Школьная, д.2, оф. 608, ДЦ «Лесной Сити». </w:t>
            </w:r>
          </w:p>
          <w:p w14:paraId="282DD497" w14:textId="77777777" w:rsidR="00800090" w:rsidRDefault="00000000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4"/>
                <w:szCs w:val="24"/>
              </w:rPr>
              <w:t>Включаем энергию успеха для вас и вашего проекта!</w:t>
            </w:r>
          </w:p>
        </w:tc>
        <w:tc>
          <w:tcPr>
            <w:tcW w:w="2551" w:type="dxa"/>
          </w:tcPr>
          <w:p w14:paraId="0141642D" w14:textId="77777777" w:rsidR="00800090" w:rsidRDefault="00000000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+7 (495) 661-40-90</w:t>
            </w:r>
          </w:p>
          <w:p w14:paraId="44ACB21E" w14:textId="77777777" w:rsidR="00800090" w:rsidRDefault="00000000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+7 (495) 540-58-98 </w:t>
            </w:r>
            <w:hyperlink r:id="rId7">
              <w:r>
                <w:rPr>
                  <w:sz w:val="24"/>
                  <w:szCs w:val="24"/>
                </w:rPr>
                <w:t>www.trans-mtk.com</w:t>
              </w:r>
            </w:hyperlink>
          </w:p>
          <w:p w14:paraId="303A0357" w14:textId="77777777" w:rsidR="00800090" w:rsidRDefault="00000000">
            <w:pPr>
              <w:spacing w:after="0" w:line="240" w:lineRule="auto"/>
              <w:jc w:val="right"/>
            </w:pPr>
            <w:hyperlink r:id="rId8">
              <w:r>
                <w:rPr>
                  <w:sz w:val="24"/>
                  <w:szCs w:val="24"/>
                </w:rPr>
                <w:t>info@trans-mtk.com</w:t>
              </w:r>
            </w:hyperlink>
          </w:p>
        </w:tc>
      </w:tr>
    </w:tbl>
    <w:p w14:paraId="3754579C" w14:textId="77777777" w:rsidR="00800090" w:rsidRDefault="00800090">
      <w:pPr>
        <w:spacing w:after="0" w:line="17" w:lineRule="auto"/>
      </w:pPr>
    </w:p>
    <w:p w14:paraId="39B1BC30" w14:textId="77777777" w:rsidR="00800090" w:rsidRDefault="00800090">
      <w:pPr>
        <w:spacing w:after="0" w:line="17" w:lineRule="auto"/>
      </w:pPr>
    </w:p>
    <w:p w14:paraId="728D3FF9" w14:textId="77777777" w:rsidR="00800090" w:rsidRDefault="00000000">
      <w:pPr>
        <w:jc w:val="center"/>
        <w:rPr>
          <w:b/>
          <w:bCs/>
          <w:color w:val="CC0000"/>
          <w:sz w:val="28"/>
          <w:szCs w:val="28"/>
          <w:u w:val="single"/>
        </w:rPr>
      </w:pPr>
      <w:r>
        <w:rPr>
          <w:noProof/>
        </w:rPr>
        <mc:AlternateContent>
          <mc:Choice Requires="wpg">
            <w:drawing>
              <wp:inline distT="0" distB="0" distL="0" distR="0" wp14:anchorId="7631AF81" wp14:editId="6B26D063">
                <wp:extent cx="6374423" cy="39600"/>
                <wp:effectExtent l="0" t="0" r="0" b="0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1638" y="3776826"/>
                          <a:ext cx="6308724" cy="6349"/>
                        </a:xfrm>
                        <a:prstGeom prst="rect">
                          <a:avLst/>
                        </a:prstGeom>
                        <a:solidFill>
                          <a:srgbClr val="D5DCE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D6F6E6" w14:textId="77777777" w:rsidR="00800090" w:rsidRDefault="0080009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0" distT="0" distL="0" distR="0">
                <wp:extent cx="6374423" cy="39600"/>
                <wp:effectExtent b="0" l="0" r="0" t="0"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4423" cy="3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color w:val="000000"/>
        </w:rPr>
        <w:t xml:space="preserve"> </w:t>
      </w:r>
      <w:r>
        <w:rPr>
          <w:b/>
          <w:bCs/>
          <w:sz w:val="28"/>
          <w:szCs w:val="28"/>
        </w:rPr>
        <w:t>ОПРОСНЫЙ ЛИСТ</w:t>
      </w:r>
    </w:p>
    <w:p w14:paraId="2FDC18B0" w14:textId="77777777" w:rsidR="00800090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для заказа сухого трансформатора типа ТСЛ/ТСЛЗ/ТС</w:t>
      </w:r>
    </w:p>
    <w:tbl>
      <w:tblPr>
        <w:tblStyle w:val="a6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1985"/>
        <w:gridCol w:w="2302"/>
      </w:tblGrid>
      <w:tr w:rsidR="00800090" w14:paraId="1ED8A584" w14:textId="77777777">
        <w:trPr>
          <w:trHeight w:val="900"/>
          <w:tblHeader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29ABDAB3" w14:textId="77777777" w:rsidR="00800090" w:rsidRDefault="0080009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0F1D8CC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требований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1916E6CC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Стандартные технические характеристики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1EA0EE0A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Требование заказчика (заполните)</w:t>
            </w:r>
          </w:p>
        </w:tc>
      </w:tr>
      <w:tr w:rsidR="00800090" w14:paraId="0E9B20B8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78526F0C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Тип трансформатора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0D7B251C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ТСЛЗ/ТСЛ/ТС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484B5F7D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08B9AB64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7042F24E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Мощность, кВА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535694C5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40-4000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3B961BEA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7A18F9A3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55F0C476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Номинальное напряжение обмотки ВН, кВ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10ADD85C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(10)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7851EDB4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19EE8937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2B2DEE1C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Номинальное напряжение обмотки НН, кВ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1C146072" w14:textId="77777777" w:rsidR="00800090" w:rsidRDefault="0080009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54C4B8B3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1EB7C537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6F12C2D1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Схема и группа соединения обмоток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3DC8C2D6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У/Ун-0/Д/Ун-11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59E76FC5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5DC7F738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0B1590FF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Материал обмоток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55683B16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алюминий/медь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1AAF9A87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3F570716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5B6418CD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Защитный кожух (если “да”, то выберите на листе 2)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2A185B2C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да/нет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036E73A4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0D602CD0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08B7ACCA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Тип охлаждения 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096C740A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естественное/ принудительное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20AC4F05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72C4F007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3DA3F1AB" w14:textId="3D996F9D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Температурное реле ТР-100 с датчик</w:t>
            </w:r>
            <w:r w:rsidR="00773CA2">
              <w:rPr>
                <w:rFonts w:ascii="Calibri" w:eastAsia="Calibri" w:hAnsi="Calibri" w:cs="Calibri"/>
                <w:lang w:val="ru-RU"/>
              </w:rPr>
              <w:t>ом</w:t>
            </w:r>
            <w:r>
              <w:rPr>
                <w:rFonts w:ascii="Calibri" w:eastAsia="Calibri" w:hAnsi="Calibri" w:cs="Calibri"/>
              </w:rPr>
              <w:t xml:space="preserve"> pt-100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557AF93F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69B8D4B4" w14:textId="77777777" w:rsidR="00800090" w:rsidRDefault="0080009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839394D" w14:textId="77777777" w:rsidR="00800090" w:rsidRDefault="00800090">
      <w:pPr>
        <w:spacing w:line="240" w:lineRule="auto"/>
        <w:rPr>
          <w:sz w:val="24"/>
          <w:szCs w:val="24"/>
        </w:rPr>
      </w:pPr>
    </w:p>
    <w:p w14:paraId="16580316" w14:textId="77777777" w:rsidR="00800090" w:rsidRDefault="00000000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Дополнительная комплектация</w:t>
      </w:r>
    </w:p>
    <w:tbl>
      <w:tblPr>
        <w:tblStyle w:val="a7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1985"/>
        <w:gridCol w:w="2302"/>
      </w:tblGrid>
      <w:tr w:rsidR="00800090" w14:paraId="50084780" w14:textId="77777777">
        <w:trPr>
          <w:trHeight w:val="43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497B1ABD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Шкаф тепловой защиты ШТЗ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12BDA3E6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да/нет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10455CDD" w14:textId="77777777" w:rsidR="00800090" w:rsidRDefault="0080009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00090" w14:paraId="07758DDF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68ABE2B2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Комплект вентиляторов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2524C7C4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да/нет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0F1082C6" w14:textId="77777777" w:rsidR="00800090" w:rsidRDefault="0080009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3D0505F" w14:textId="77777777" w:rsidR="00800090" w:rsidRDefault="00800090">
      <w:pPr>
        <w:tabs>
          <w:tab w:val="left" w:pos="8302"/>
        </w:tabs>
        <w:spacing w:line="240" w:lineRule="auto"/>
        <w:rPr>
          <w:sz w:val="24"/>
          <w:szCs w:val="24"/>
        </w:rPr>
      </w:pPr>
    </w:p>
    <w:p w14:paraId="29A8145F" w14:textId="77777777" w:rsidR="00800090" w:rsidRDefault="00000000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Исполнение вводов (ВН-нн)</w:t>
      </w:r>
    </w:p>
    <w:tbl>
      <w:tblPr>
        <w:tblStyle w:val="a8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1985"/>
        <w:gridCol w:w="2302"/>
      </w:tblGrid>
      <w:tr w:rsidR="00800090" w14:paraId="7B7FEB9D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30223B68" w14:textId="77777777" w:rsidR="00800090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Виброизолятор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2C4DD5C8" w14:textId="77777777" w:rsidR="00800090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да/нет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410F1AB2" w14:textId="77777777" w:rsidR="00800090" w:rsidRDefault="0080009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757ED4C7" w14:textId="77777777" w:rsidR="00800090" w:rsidRDefault="00800090">
      <w:pPr>
        <w:tabs>
          <w:tab w:val="left" w:pos="8302"/>
        </w:tabs>
        <w:spacing w:line="240" w:lineRule="auto"/>
        <w:rPr>
          <w:sz w:val="24"/>
          <w:szCs w:val="24"/>
        </w:rPr>
      </w:pPr>
    </w:p>
    <w:p w14:paraId="1DB5C21E" w14:textId="77777777" w:rsidR="00800090" w:rsidRDefault="00000000">
      <w:pPr>
        <w:widowControl w:val="0"/>
        <w:spacing w:line="240" w:lineRule="auto"/>
        <w:ind w:left="124" w:right="255"/>
        <w:jc w:val="center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РЕКВИЗИТЫ ЗАКАЗЧИКА:</w:t>
      </w:r>
    </w:p>
    <w:tbl>
      <w:tblPr>
        <w:tblStyle w:val="a9"/>
        <w:tblW w:w="94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25"/>
        <w:gridCol w:w="5955"/>
      </w:tblGrid>
      <w:tr w:rsidR="00800090" w14:paraId="262BD6D2" w14:textId="77777777">
        <w:trPr>
          <w:trHeight w:val="317"/>
          <w:jc w:val="center"/>
        </w:trPr>
        <w:tc>
          <w:tcPr>
            <w:tcW w:w="35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E4BB0F" w14:textId="77777777" w:rsidR="00800090" w:rsidRDefault="00000000">
            <w:pPr>
              <w:widowControl w:val="0"/>
              <w:spacing w:line="240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организации</w:t>
            </w:r>
          </w:p>
        </w:tc>
        <w:tc>
          <w:tcPr>
            <w:tcW w:w="595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E91733" w14:textId="77777777" w:rsidR="00800090" w:rsidRDefault="0080009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7731439D" w14:textId="77777777">
        <w:trPr>
          <w:trHeight w:val="317"/>
          <w:jc w:val="center"/>
        </w:trPr>
        <w:tc>
          <w:tcPr>
            <w:tcW w:w="35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DD0137" w14:textId="77777777" w:rsidR="00800090" w:rsidRDefault="00000000">
            <w:pPr>
              <w:widowControl w:val="0"/>
              <w:spacing w:line="240" w:lineRule="auto"/>
              <w:ind w:left="11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Телефон</w:t>
            </w:r>
          </w:p>
        </w:tc>
        <w:tc>
          <w:tcPr>
            <w:tcW w:w="595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848D66" w14:textId="77777777" w:rsidR="00800090" w:rsidRDefault="0080009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071E2D1F" w14:textId="77777777">
        <w:trPr>
          <w:trHeight w:val="317"/>
          <w:jc w:val="center"/>
        </w:trPr>
        <w:tc>
          <w:tcPr>
            <w:tcW w:w="35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FBDBC4" w14:textId="77777777" w:rsidR="00800090" w:rsidRDefault="00000000">
            <w:pPr>
              <w:widowControl w:val="0"/>
              <w:spacing w:line="240" w:lineRule="auto"/>
              <w:ind w:left="11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595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2AC040" w14:textId="77777777" w:rsidR="00800090" w:rsidRDefault="0080009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00090" w14:paraId="6B468E4D" w14:textId="77777777">
        <w:trPr>
          <w:trHeight w:val="317"/>
          <w:jc w:val="center"/>
        </w:trPr>
        <w:tc>
          <w:tcPr>
            <w:tcW w:w="35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5B7E2" w14:textId="77777777" w:rsidR="00800090" w:rsidRDefault="00000000">
            <w:pPr>
              <w:widowControl w:val="0"/>
              <w:spacing w:line="240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Контактное лицо</w:t>
            </w:r>
          </w:p>
        </w:tc>
        <w:tc>
          <w:tcPr>
            <w:tcW w:w="595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C26B9" w14:textId="77777777" w:rsidR="00800090" w:rsidRDefault="0080009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0D9D5A3" w14:textId="77777777" w:rsidR="00ED0A20" w:rsidRDefault="00ED0A20">
      <w:pPr>
        <w:spacing w:after="140" w:line="240" w:lineRule="auto"/>
        <w:jc w:val="center"/>
        <w:rPr>
          <w:b/>
          <w:bCs/>
          <w:sz w:val="24"/>
          <w:szCs w:val="24"/>
          <w:lang w:val="ru-RU"/>
        </w:rPr>
      </w:pPr>
    </w:p>
    <w:p w14:paraId="649B9EBA" w14:textId="77777777" w:rsidR="00ED0A20" w:rsidRDefault="00ED0A20">
      <w:pPr>
        <w:spacing w:after="140" w:line="240" w:lineRule="auto"/>
        <w:jc w:val="center"/>
        <w:rPr>
          <w:b/>
          <w:bCs/>
          <w:sz w:val="24"/>
          <w:szCs w:val="24"/>
          <w:lang w:val="ru-RU"/>
        </w:rPr>
      </w:pPr>
    </w:p>
    <w:p w14:paraId="0CCE0CFF" w14:textId="3FE58E94" w:rsidR="00800090" w:rsidRDefault="00000000">
      <w:pPr>
        <w:spacing w:after="1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ЗАЩИТНЫЙ КОЖУХ</w:t>
      </w:r>
    </w:p>
    <w:p w14:paraId="57D55133" w14:textId="77777777" w:rsidR="00800090" w:rsidRDefault="00000000">
      <w:pPr>
        <w:spacing w:after="14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Исполнение вводов </w:t>
      </w:r>
      <w:r>
        <w:rPr>
          <w:sz w:val="24"/>
          <w:szCs w:val="24"/>
        </w:rPr>
        <w:t>(выберите необходимый ввод)</w:t>
      </w:r>
    </w:p>
    <w:p w14:paraId="2D990511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ТСЗГЛ, ТСДЗГЛ (ввод НН/ВН кабелем)</w:t>
      </w:r>
    </w:p>
    <w:tbl>
      <w:tblPr>
        <w:tblStyle w:val="aa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03C4B9FD" w14:textId="77777777">
        <w:trPr>
          <w:trHeight w:val="1365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643A76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B154ECA" wp14:editId="0B7C79B9">
                  <wp:extent cx="2089388" cy="835755"/>
                  <wp:effectExtent l="0" t="0" r="0" b="0"/>
                  <wp:docPr id="1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388" cy="835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23A02D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НН, ВН ввод кабелем (сверху, снизу)</w:t>
            </w:r>
          </w:p>
        </w:tc>
      </w:tr>
    </w:tbl>
    <w:p w14:paraId="2D1FD802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ТСЗГЛ, ТСДЗГЛ (НН вверх)</w:t>
      </w:r>
    </w:p>
    <w:tbl>
      <w:tblPr>
        <w:tblStyle w:val="ab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7BF3FF45" w14:textId="77777777">
        <w:trPr>
          <w:trHeight w:val="1425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AE87F0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156559F" wp14:editId="281F7D12">
                  <wp:extent cx="2098913" cy="883253"/>
                  <wp:effectExtent l="0" t="0" r="0" b="0"/>
                  <wp:docPr id="7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913" cy="8832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A1D967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– вверх (шина)</w:t>
            </w:r>
          </w:p>
          <w:p w14:paraId="171E2EBE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ввод кабелем</w:t>
            </w:r>
          </w:p>
        </w:tc>
      </w:tr>
    </w:tbl>
    <w:p w14:paraId="5A94E882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ТСЗГЛФ, ТСДЗГЛФ (НН вверх, исполнение левое)</w:t>
      </w:r>
    </w:p>
    <w:tbl>
      <w:tblPr>
        <w:tblStyle w:val="ac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4B77A20F" w14:textId="77777777">
        <w:trPr>
          <w:trHeight w:val="1410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A8B98A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5B0DD9E1" wp14:editId="3D6C6B60">
                  <wp:extent cx="2098913" cy="873755"/>
                  <wp:effectExtent l="0" t="0" r="0" b="0"/>
                  <wp:docPr id="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913" cy="873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E2B5B4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– вверх шинами</w:t>
            </w:r>
          </w:p>
          <w:p w14:paraId="50619AAC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шинами</w:t>
            </w:r>
          </w:p>
        </w:tc>
      </w:tr>
    </w:tbl>
    <w:p w14:paraId="4790F0AA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ТСЗГЛФ, ТСДЗГЛФ (НН вверх, исполнение правое)</w:t>
      </w:r>
    </w:p>
    <w:tbl>
      <w:tblPr>
        <w:tblStyle w:val="ad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75D04245" w14:textId="77777777">
        <w:trPr>
          <w:trHeight w:val="1440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6D9415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0360052A" wp14:editId="15B2D415">
                  <wp:extent cx="2108438" cy="883264"/>
                  <wp:effectExtent l="0" t="0" r="0" b="0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438" cy="88326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D6B9CD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– вверх шинами</w:t>
            </w:r>
          </w:p>
          <w:p w14:paraId="04A2D4F4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шинами</w:t>
            </w:r>
          </w:p>
        </w:tc>
      </w:tr>
    </w:tbl>
    <w:p w14:paraId="518B42A8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ТСЗГЛ11, ТСДЗГЛ11 (исполнение левое)</w:t>
      </w:r>
    </w:p>
    <w:tbl>
      <w:tblPr>
        <w:tblStyle w:val="ae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77605E13" w14:textId="77777777">
        <w:trPr>
          <w:trHeight w:val="1380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890EF4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087EE979" wp14:editId="07CF7125">
                  <wp:extent cx="2127488" cy="873790"/>
                  <wp:effectExtent l="0" t="0" r="0" b="0"/>
                  <wp:docPr id="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488" cy="8737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0FA45F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шинами</w:t>
            </w:r>
          </w:p>
          <w:p w14:paraId="7A21A268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ввод кабелем</w:t>
            </w:r>
          </w:p>
        </w:tc>
      </w:tr>
    </w:tbl>
    <w:p w14:paraId="4705E721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ТСЗГЛ11, ТСДЗГЛ11 (исполнение правое)</w:t>
      </w:r>
    </w:p>
    <w:tbl>
      <w:tblPr>
        <w:tblStyle w:val="af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38FC8ADE" w14:textId="77777777">
        <w:trPr>
          <w:trHeight w:val="1215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80A9F0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3C345608" wp14:editId="3ED55696">
                  <wp:extent cx="2117963" cy="74364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963" cy="743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044AEF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шинами</w:t>
            </w:r>
          </w:p>
          <w:p w14:paraId="3EBB7822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ввод кабелем</w:t>
            </w:r>
          </w:p>
        </w:tc>
      </w:tr>
    </w:tbl>
    <w:p w14:paraId="4B682A4F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ТСЗГЛФ11, ТСДЗГЛФ11 (исполнение левое)</w:t>
      </w:r>
    </w:p>
    <w:tbl>
      <w:tblPr>
        <w:tblStyle w:val="af0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7E8D1A65" w14:textId="77777777">
        <w:trPr>
          <w:trHeight w:val="1245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2BF35C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19677EA1" wp14:editId="32719A91">
                  <wp:extent cx="2117963" cy="765870"/>
                  <wp:effectExtent l="0" t="0" r="0" b="0"/>
                  <wp:docPr id="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963" cy="7658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240863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шинами</w:t>
            </w:r>
          </w:p>
          <w:p w14:paraId="74626A18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шинами</w:t>
            </w:r>
          </w:p>
        </w:tc>
      </w:tr>
    </w:tbl>
    <w:p w14:paraId="063A8251" w14:textId="77777777" w:rsidR="00800090" w:rsidRDefault="00000000">
      <w:pPr>
        <w:spacing w:before="60" w:after="40" w:line="240" w:lineRule="auto"/>
        <w:rPr>
          <w:b/>
          <w:bCs/>
        </w:rPr>
      </w:pPr>
      <w:r>
        <w:rPr>
          <w:b/>
          <w:bCs/>
        </w:rPr>
        <w:t>▢  ТСЗГЛФ11, ТСДЗГЛФ11 (исполнение правое)</w:t>
      </w:r>
    </w:p>
    <w:tbl>
      <w:tblPr>
        <w:tblStyle w:val="af1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4020"/>
      </w:tblGrid>
      <w:tr w:rsidR="00800090" w14:paraId="66ABAD58" w14:textId="77777777">
        <w:trPr>
          <w:trHeight w:val="1230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A60704" w14:textId="77777777" w:rsidR="00800090" w:rsidRDefault="00000000">
            <w:pPr>
              <w:spacing w:after="0" w:line="240" w:lineRule="auto"/>
              <w:ind w:left="-14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B43695E" wp14:editId="742E19EE">
                  <wp:extent cx="2117963" cy="769305"/>
                  <wp:effectExtent l="0" t="0" r="0" b="0"/>
                  <wp:docPr id="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963" cy="769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67D0A9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НН шинами</w:t>
            </w:r>
          </w:p>
          <w:p w14:paraId="6ABCC3AD" w14:textId="77777777" w:rsidR="00800090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 шинами</w:t>
            </w:r>
          </w:p>
        </w:tc>
      </w:tr>
    </w:tbl>
    <w:p w14:paraId="6325FF94" w14:textId="77777777" w:rsidR="00800090" w:rsidRDefault="00800090">
      <w:pPr>
        <w:spacing w:after="0" w:line="240" w:lineRule="auto"/>
        <w:ind w:left="-142"/>
        <w:rPr>
          <w:sz w:val="24"/>
          <w:szCs w:val="24"/>
        </w:rPr>
      </w:pPr>
    </w:p>
    <w:sectPr w:rsidR="00800090">
      <w:footerReference w:type="default" r:id="rId18"/>
      <w:pgSz w:w="11906" w:h="16838"/>
      <w:pgMar w:top="283" w:right="992" w:bottom="56" w:left="992" w:header="61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F54D" w14:textId="77777777" w:rsidR="00F73AED" w:rsidRDefault="00F73AED">
      <w:pPr>
        <w:spacing w:after="0" w:line="240" w:lineRule="auto"/>
      </w:pPr>
      <w:r>
        <w:separator/>
      </w:r>
    </w:p>
  </w:endnote>
  <w:endnote w:type="continuationSeparator" w:id="0">
    <w:p w14:paraId="0E0981FA" w14:textId="77777777" w:rsidR="00F73AED" w:rsidRDefault="00F73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BDE974D-26E3-4CB5-BBD6-29227AE4FD58}"/>
    <w:embedBold r:id="rId2" w:fontKey="{2123AC7D-4C33-4FE5-9404-6FE204D9EA5A}"/>
    <w:embedBoldItalic r:id="rId3" w:fontKey="{1283A5D7-CBAA-4CDD-AEDA-7736393908B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  <w:embedBold r:id="rId4" w:fontKey="{CCE268A3-EA35-4CE1-A6CB-28C0FA48528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8BC52A4-9A6F-49A2-BEF1-21686824FC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D0FF5" w14:textId="77777777" w:rsidR="00800090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ED0A2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C925D" w14:textId="77777777" w:rsidR="00F73AED" w:rsidRDefault="00F73AED">
      <w:pPr>
        <w:spacing w:after="0" w:line="240" w:lineRule="auto"/>
      </w:pPr>
      <w:r>
        <w:separator/>
      </w:r>
    </w:p>
  </w:footnote>
  <w:footnote w:type="continuationSeparator" w:id="0">
    <w:p w14:paraId="55852525" w14:textId="77777777" w:rsidR="00F73AED" w:rsidRDefault="00F73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090"/>
    <w:rsid w:val="00255B51"/>
    <w:rsid w:val="00773CA2"/>
    <w:rsid w:val="00800090"/>
    <w:rsid w:val="00A04A8F"/>
    <w:rsid w:val="00A831E7"/>
    <w:rsid w:val="00D60093"/>
    <w:rsid w:val="00ED0A20"/>
    <w:rsid w:val="00F7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CA11"/>
  <w15:docId w15:val="{D88FFE59-1267-4AA4-8F5B-DEA6E87D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ans-mtk.com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rans-mtk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Стогнушенко</dc:creator>
  <cp:lastModifiedBy>Елена Стогнушенко</cp:lastModifiedBy>
  <cp:revision>2</cp:revision>
  <dcterms:created xsi:type="dcterms:W3CDTF">2026-09-10T15:04:00Z</dcterms:created>
  <dcterms:modified xsi:type="dcterms:W3CDTF">2026-09-10T15:04:00Z</dcterms:modified>
</cp:coreProperties>
</file>